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4DC" w:rsidRPr="0096025F" w:rsidRDefault="0096025F">
      <w:pPr>
        <w:rPr>
          <w:b/>
          <w:sz w:val="28"/>
          <w:szCs w:val="28"/>
          <w:u w:val="single"/>
        </w:rPr>
      </w:pPr>
      <w:r w:rsidRPr="00540E11">
        <w:rPr>
          <w:b/>
          <w:sz w:val="28"/>
          <w:szCs w:val="28"/>
          <w:u w:val="single"/>
        </w:rPr>
        <w:t xml:space="preserve">What would it be like to live in a world without </w:t>
      </w:r>
      <w:proofErr w:type="spellStart"/>
      <w:r w:rsidRPr="00540E11">
        <w:rPr>
          <w:b/>
          <w:sz w:val="28"/>
          <w:szCs w:val="28"/>
          <w:u w:val="single"/>
        </w:rPr>
        <w:t>colour</w:t>
      </w:r>
      <w:proofErr w:type="spellEnd"/>
      <w:r w:rsidRPr="00540E11">
        <w:rPr>
          <w:b/>
          <w:sz w:val="28"/>
          <w:szCs w:val="28"/>
          <w:u w:val="single"/>
        </w:rPr>
        <w:t>.</w:t>
      </w:r>
    </w:p>
    <w:tbl>
      <w:tblPr>
        <w:tblStyle w:val="TableGrid"/>
        <w:tblpPr w:leftFromText="180" w:rightFromText="180" w:vertAnchor="text" w:horzAnchor="margin" w:tblpXSpec="center" w:tblpY="62"/>
        <w:tblW w:w="9715" w:type="dxa"/>
        <w:tblLayout w:type="fixed"/>
        <w:tblLook w:val="04A0" w:firstRow="1" w:lastRow="0" w:firstColumn="1" w:lastColumn="0" w:noHBand="0" w:noVBand="1"/>
      </w:tblPr>
      <w:tblGrid>
        <w:gridCol w:w="2785"/>
        <w:gridCol w:w="1350"/>
        <w:gridCol w:w="2970"/>
        <w:gridCol w:w="2610"/>
      </w:tblGrid>
      <w:tr w:rsidR="0096025F" w:rsidTr="0096025F">
        <w:tc>
          <w:tcPr>
            <w:tcW w:w="2785" w:type="dxa"/>
          </w:tcPr>
          <w:p w:rsidR="0096025F" w:rsidRDefault="0096025F" w:rsidP="0096025F">
            <w:r>
              <w:t>English - writing</w:t>
            </w:r>
          </w:p>
        </w:tc>
        <w:tc>
          <w:tcPr>
            <w:tcW w:w="1350" w:type="dxa"/>
          </w:tcPr>
          <w:p w:rsidR="0096025F" w:rsidRDefault="0096025F" w:rsidP="0096025F">
            <w:proofErr w:type="spellStart"/>
            <w:r>
              <w:t>Maths</w:t>
            </w:r>
            <w:proofErr w:type="spellEnd"/>
          </w:p>
        </w:tc>
        <w:tc>
          <w:tcPr>
            <w:tcW w:w="2970" w:type="dxa"/>
          </w:tcPr>
          <w:p w:rsidR="0096025F" w:rsidRDefault="0096025F" w:rsidP="0096025F">
            <w:r>
              <w:t>Reading</w:t>
            </w:r>
          </w:p>
        </w:tc>
        <w:tc>
          <w:tcPr>
            <w:tcW w:w="2610" w:type="dxa"/>
          </w:tcPr>
          <w:p w:rsidR="0096025F" w:rsidRDefault="0096025F" w:rsidP="0096025F">
            <w:r>
              <w:t>Topic</w:t>
            </w:r>
          </w:p>
        </w:tc>
      </w:tr>
      <w:tr w:rsidR="0096025F" w:rsidTr="0096025F">
        <w:tc>
          <w:tcPr>
            <w:tcW w:w="2785" w:type="dxa"/>
          </w:tcPr>
          <w:p w:rsidR="0096025F" w:rsidRDefault="0096025F" w:rsidP="0096025F">
            <w:r>
              <w:t xml:space="preserve"> Story – </w:t>
            </w:r>
            <w:r w:rsidR="00A54BA6">
              <w:t xml:space="preserve">You </w:t>
            </w:r>
            <w:r>
              <w:t xml:space="preserve">woke up one day and all </w:t>
            </w:r>
            <w:proofErr w:type="spellStart"/>
            <w:r>
              <w:t>colour</w:t>
            </w:r>
            <w:proofErr w:type="spellEnd"/>
            <w:r>
              <w:t xml:space="preserve"> had gone</w:t>
            </w:r>
          </w:p>
          <w:p w:rsidR="00753736" w:rsidRDefault="00867755" w:rsidP="0096025F">
            <w:r>
              <w:t>Show Wizard of Oz clip to start discussion…</w:t>
            </w:r>
          </w:p>
          <w:p w:rsidR="00867755" w:rsidRDefault="00867755" w:rsidP="0096025F">
            <w:hyperlink r:id="rId4" w:history="1">
              <w:r w:rsidRPr="00867755">
                <w:rPr>
                  <w:color w:val="0000FF"/>
                  <w:u w:val="single"/>
                </w:rPr>
                <w:t>https://www.youtube.com/watch?v=x6D8PAGelN8</w:t>
              </w:r>
            </w:hyperlink>
            <w:bookmarkStart w:id="0" w:name="_GoBack"/>
            <w:bookmarkEnd w:id="0"/>
          </w:p>
          <w:p w:rsidR="00867755" w:rsidRDefault="00867755" w:rsidP="0096025F"/>
          <w:p w:rsidR="00753736" w:rsidRDefault="00753736" w:rsidP="0096025F">
            <w:r>
              <w:t>OR:</w:t>
            </w:r>
          </w:p>
          <w:p w:rsidR="00CD62CB" w:rsidRDefault="00CD62CB" w:rsidP="0096025F"/>
          <w:p w:rsidR="00CD62CB" w:rsidRDefault="00CD62CB" w:rsidP="0096025F">
            <w:r>
              <w:t>Re-write ‘Rainbow Serpent’ story, using storyboard worksheet</w:t>
            </w:r>
          </w:p>
          <w:p w:rsidR="00753736" w:rsidRDefault="00753736" w:rsidP="0096025F"/>
          <w:p w:rsidR="0096025F" w:rsidRDefault="0096025F" w:rsidP="0096025F"/>
        </w:tc>
        <w:tc>
          <w:tcPr>
            <w:tcW w:w="1350" w:type="dxa"/>
            <w:vMerge w:val="restart"/>
          </w:tcPr>
          <w:p w:rsidR="0096025F" w:rsidRDefault="0096025F" w:rsidP="0096025F"/>
          <w:p w:rsidR="0096025F" w:rsidRDefault="0096025F" w:rsidP="0096025F">
            <w:r>
              <w:t xml:space="preserve">Calculation - </w:t>
            </w:r>
          </w:p>
          <w:p w:rsidR="0096025F" w:rsidRDefault="0096025F" w:rsidP="0096025F">
            <w:r>
              <w:t>Daily</w:t>
            </w:r>
          </w:p>
          <w:p w:rsidR="0096025F" w:rsidRDefault="0096025F" w:rsidP="0096025F"/>
          <w:p w:rsidR="0096025F" w:rsidRDefault="0096025F" w:rsidP="0096025F">
            <w:r>
              <w:t xml:space="preserve">Times tables – </w:t>
            </w:r>
          </w:p>
          <w:p w:rsidR="0096025F" w:rsidRDefault="0096025F" w:rsidP="0096025F"/>
          <w:p w:rsidR="0096025F" w:rsidRDefault="0096025F" w:rsidP="0096025F">
            <w:r>
              <w:t>24 game</w:t>
            </w:r>
          </w:p>
          <w:p w:rsidR="0096025F" w:rsidRDefault="0096025F" w:rsidP="0096025F"/>
          <w:p w:rsidR="0096025F" w:rsidRPr="00A54BA6" w:rsidRDefault="0096025F" w:rsidP="0096025F">
            <w:pPr>
              <w:rPr>
                <w:b/>
              </w:rPr>
            </w:pPr>
            <w:r w:rsidRPr="00A54BA6">
              <w:rPr>
                <w:b/>
              </w:rPr>
              <w:t>Dice game</w:t>
            </w:r>
            <w:r w:rsidR="00A54BA6" w:rsidRPr="00A54BA6">
              <w:rPr>
                <w:b/>
              </w:rPr>
              <w:t xml:space="preserve"> </w:t>
            </w:r>
          </w:p>
          <w:p w:rsidR="0096025F" w:rsidRDefault="0096025F" w:rsidP="0096025F"/>
          <w:p w:rsidR="0096025F" w:rsidRDefault="0096025F" w:rsidP="0096025F">
            <w:r>
              <w:t>Matching cards</w:t>
            </w:r>
          </w:p>
        </w:tc>
        <w:tc>
          <w:tcPr>
            <w:tcW w:w="2970" w:type="dxa"/>
          </w:tcPr>
          <w:p w:rsidR="0096025F" w:rsidRDefault="0096025F" w:rsidP="0096025F">
            <w:r>
              <w:t>The day the crayons quit</w:t>
            </w:r>
          </w:p>
          <w:p w:rsidR="0096025F" w:rsidRDefault="00867755" w:rsidP="0096025F">
            <w:hyperlink r:id="rId5" w:history="1">
              <w:r w:rsidR="0096025F">
                <w:rPr>
                  <w:rStyle w:val="Hyperlink"/>
                </w:rPr>
                <w:t>https://www.youtube.com/watch?v=-bEyOrsGVf0</w:t>
              </w:r>
            </w:hyperlink>
          </w:p>
          <w:p w:rsidR="0096025F" w:rsidRDefault="0096025F" w:rsidP="0096025F"/>
        </w:tc>
        <w:tc>
          <w:tcPr>
            <w:tcW w:w="2610" w:type="dxa"/>
            <w:vMerge w:val="restart"/>
          </w:tcPr>
          <w:p w:rsidR="0096025F" w:rsidRDefault="0096025F" w:rsidP="0096025F">
            <w:r>
              <w:t xml:space="preserve">Art work – Gaudi – </w:t>
            </w:r>
          </w:p>
          <w:p w:rsidR="0096025F" w:rsidRDefault="00867755" w:rsidP="0096025F">
            <w:hyperlink r:id="rId6" w:history="1">
              <w:r w:rsidR="0096025F">
                <w:rPr>
                  <w:rStyle w:val="Hyperlink"/>
                </w:rPr>
                <w:t>https://www.youtube.com/watch?v=B2WV71dgrTs</w:t>
              </w:r>
            </w:hyperlink>
          </w:p>
          <w:p w:rsidR="0096025F" w:rsidRDefault="0096025F" w:rsidP="0096025F"/>
          <w:p w:rsidR="0096025F" w:rsidRDefault="0096025F" w:rsidP="0096025F">
            <w:r>
              <w:t>Make collages</w:t>
            </w:r>
          </w:p>
          <w:p w:rsidR="0096025F" w:rsidRDefault="0096025F" w:rsidP="0096025F">
            <w:r>
              <w:t xml:space="preserve">(bright </w:t>
            </w:r>
            <w:proofErr w:type="spellStart"/>
            <w:r>
              <w:t>colours</w:t>
            </w:r>
            <w:proofErr w:type="spellEnd"/>
            <w:r>
              <w:t>)</w:t>
            </w:r>
          </w:p>
          <w:p w:rsidR="0096025F" w:rsidRDefault="0096025F" w:rsidP="0096025F"/>
          <w:p w:rsidR="0096025F" w:rsidRDefault="0096025F" w:rsidP="0096025F">
            <w:r>
              <w:t xml:space="preserve">Choose animals make collage in bright </w:t>
            </w:r>
            <w:proofErr w:type="spellStart"/>
            <w:r>
              <w:t>colours</w:t>
            </w:r>
            <w:proofErr w:type="spellEnd"/>
            <w:r>
              <w:t xml:space="preserve"> and one in black and white</w:t>
            </w:r>
          </w:p>
          <w:p w:rsidR="0096025F" w:rsidRDefault="0096025F" w:rsidP="0096025F">
            <w:r>
              <w:t>(</w:t>
            </w:r>
            <w:proofErr w:type="spellStart"/>
            <w:r>
              <w:t>coloured</w:t>
            </w:r>
            <w:proofErr w:type="spellEnd"/>
            <w:r>
              <w:t xml:space="preserve"> paper or felt pens, pencil crayons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96025F" w:rsidRDefault="0096025F" w:rsidP="0096025F"/>
          <w:p w:rsidR="0096025F" w:rsidRDefault="0096025F" w:rsidP="0096025F"/>
          <w:p w:rsidR="0096025F" w:rsidRDefault="0096025F" w:rsidP="0096025F"/>
          <w:p w:rsidR="0096025F" w:rsidRDefault="0096025F" w:rsidP="0096025F"/>
          <w:p w:rsidR="0096025F" w:rsidRDefault="0096025F" w:rsidP="0096025F">
            <w:r>
              <w:t xml:space="preserve">Computing – Design a Lost poster – </w:t>
            </w:r>
            <w:proofErr w:type="spellStart"/>
            <w:r>
              <w:t>Colour</w:t>
            </w:r>
            <w:proofErr w:type="spellEnd"/>
            <w:r>
              <w:t xml:space="preserve"> is Missing</w:t>
            </w:r>
          </w:p>
          <w:p w:rsidR="0096025F" w:rsidRDefault="0096025F" w:rsidP="0096025F"/>
          <w:p w:rsidR="0096025F" w:rsidRDefault="0096025F" w:rsidP="0096025F"/>
          <w:p w:rsidR="0096025F" w:rsidRDefault="0096025F" w:rsidP="0096025F">
            <w:r>
              <w:t>(This could be drawn)</w:t>
            </w:r>
          </w:p>
          <w:p w:rsidR="00CD62CB" w:rsidRDefault="00CD62CB" w:rsidP="0096025F"/>
          <w:p w:rsidR="00CD62CB" w:rsidRDefault="00CD62CB" w:rsidP="0096025F">
            <w:r>
              <w:t>French: Learn the ‘Rainbow Song’ in French</w:t>
            </w:r>
            <w:r w:rsidR="0007710F">
              <w:t>.  See link in folder.</w:t>
            </w:r>
          </w:p>
          <w:p w:rsidR="0007710F" w:rsidRDefault="0007710F" w:rsidP="0096025F"/>
          <w:p w:rsidR="0007710F" w:rsidRDefault="0007710F" w:rsidP="0096025F">
            <w:r>
              <w:t xml:space="preserve">Music (Teachers): Use </w:t>
            </w:r>
            <w:proofErr w:type="spellStart"/>
            <w:r>
              <w:t>colour</w:t>
            </w:r>
            <w:proofErr w:type="spellEnd"/>
            <w:r>
              <w:t xml:space="preserve"> names to teach notation.  </w:t>
            </w:r>
            <w:proofErr w:type="spellStart"/>
            <w:r>
              <w:t>Eg</w:t>
            </w:r>
            <w:proofErr w:type="spellEnd"/>
            <w:r>
              <w:t>:</w:t>
            </w:r>
          </w:p>
          <w:p w:rsidR="0007710F" w:rsidRDefault="0007710F" w:rsidP="0096025F">
            <w:r>
              <w:t>Red – crotchet</w:t>
            </w:r>
          </w:p>
          <w:p w:rsidR="0007710F" w:rsidRDefault="0007710F" w:rsidP="0096025F">
            <w:r>
              <w:t>Terracotta – quavers</w:t>
            </w:r>
          </w:p>
          <w:p w:rsidR="0007710F" w:rsidRDefault="0007710F" w:rsidP="0096025F">
            <w:r>
              <w:t>Green – minim</w:t>
            </w:r>
          </w:p>
          <w:p w:rsidR="0007710F" w:rsidRDefault="0007710F" w:rsidP="0096025F">
            <w:r>
              <w:t>Write rhythms, then add pitch to make simple song phrases.  Could lead on to composing a whole song!</w:t>
            </w:r>
          </w:p>
        </w:tc>
      </w:tr>
      <w:tr w:rsidR="0096025F" w:rsidTr="0096025F">
        <w:tc>
          <w:tcPr>
            <w:tcW w:w="2785" w:type="dxa"/>
          </w:tcPr>
          <w:p w:rsidR="0096025F" w:rsidRDefault="0096025F" w:rsidP="0096025F">
            <w:r>
              <w:t>What would you miss?</w:t>
            </w:r>
          </w:p>
          <w:p w:rsidR="0096025F" w:rsidRDefault="0096025F" w:rsidP="0096025F"/>
          <w:p w:rsidR="0096025F" w:rsidRDefault="0096025F" w:rsidP="0096025F">
            <w:r>
              <w:t>Descriptive writing</w:t>
            </w:r>
          </w:p>
          <w:p w:rsidR="0096025F" w:rsidRDefault="0096025F" w:rsidP="0096025F">
            <w:r>
              <w:t>(pictures as stimuli)</w:t>
            </w:r>
          </w:p>
          <w:p w:rsidR="0096025F" w:rsidRDefault="00867755" w:rsidP="0096025F">
            <w:hyperlink r:id="rId7" w:history="1">
              <w:r w:rsidR="00001E7F" w:rsidRPr="00001E7F">
                <w:rPr>
                  <w:color w:val="0000FF"/>
                  <w:u w:val="single"/>
                </w:rPr>
                <w:t>https://www.youtube.com/watch?v=6lt2JfJdGSY</w:t>
              </w:r>
            </w:hyperlink>
          </w:p>
        </w:tc>
        <w:tc>
          <w:tcPr>
            <w:tcW w:w="1350" w:type="dxa"/>
            <w:vMerge/>
          </w:tcPr>
          <w:p w:rsidR="0096025F" w:rsidRDefault="0096025F" w:rsidP="0096025F"/>
        </w:tc>
        <w:tc>
          <w:tcPr>
            <w:tcW w:w="2970" w:type="dxa"/>
          </w:tcPr>
          <w:p w:rsidR="0096025F" w:rsidRDefault="00CD62CB" w:rsidP="0096025F">
            <w:r>
              <w:t>Story: ‘Rainbow’ Serpent.</w:t>
            </w:r>
          </w:p>
          <w:p w:rsidR="00CD62CB" w:rsidRDefault="00CD62CB" w:rsidP="0096025F">
            <w:r>
              <w:t xml:space="preserve">Read story using text or </w:t>
            </w:r>
            <w:proofErr w:type="spellStart"/>
            <w:r>
              <w:t>powerpoint</w:t>
            </w:r>
            <w:proofErr w:type="spellEnd"/>
            <w:r>
              <w:t>.</w:t>
            </w:r>
          </w:p>
          <w:p w:rsidR="00CD62CB" w:rsidRDefault="00CD62CB" w:rsidP="0096025F"/>
          <w:p w:rsidR="00CD62CB" w:rsidRDefault="00CD62CB" w:rsidP="0096025F">
            <w:r>
              <w:t>Complete differentiated comprehension questions.</w:t>
            </w:r>
          </w:p>
        </w:tc>
        <w:tc>
          <w:tcPr>
            <w:tcW w:w="2610" w:type="dxa"/>
            <w:vMerge/>
          </w:tcPr>
          <w:p w:rsidR="0096025F" w:rsidRDefault="0096025F" w:rsidP="0096025F"/>
        </w:tc>
      </w:tr>
      <w:tr w:rsidR="0096025F" w:rsidTr="0096025F">
        <w:tc>
          <w:tcPr>
            <w:tcW w:w="2785" w:type="dxa"/>
          </w:tcPr>
          <w:p w:rsidR="0096025F" w:rsidRDefault="0096025F" w:rsidP="0096025F">
            <w:r>
              <w:t xml:space="preserve">Poem – The joy of </w:t>
            </w:r>
            <w:proofErr w:type="spellStart"/>
            <w:r>
              <w:t>colour</w:t>
            </w:r>
            <w:proofErr w:type="spellEnd"/>
            <w:r>
              <w:t xml:space="preserve">. </w:t>
            </w:r>
          </w:p>
          <w:p w:rsidR="0096025F" w:rsidRDefault="0096025F" w:rsidP="0096025F"/>
          <w:p w:rsidR="00CD62CB" w:rsidRDefault="00CD62CB" w:rsidP="0096025F">
            <w:r>
              <w:t xml:space="preserve">Write own version of Christina Rossetti’s poem, using the ‘My </w:t>
            </w:r>
            <w:proofErr w:type="spellStart"/>
            <w:r>
              <w:t>Colour</w:t>
            </w:r>
            <w:proofErr w:type="spellEnd"/>
            <w:r>
              <w:t xml:space="preserve"> Poem’ template.</w:t>
            </w:r>
          </w:p>
          <w:p w:rsidR="00CD62CB" w:rsidRDefault="00CD62CB" w:rsidP="0096025F"/>
          <w:p w:rsidR="00CD62CB" w:rsidRDefault="00CD62CB" w:rsidP="0096025F">
            <w:r>
              <w:t xml:space="preserve">OR create your own </w:t>
            </w:r>
            <w:proofErr w:type="spellStart"/>
            <w:r>
              <w:t>colour</w:t>
            </w:r>
            <w:proofErr w:type="spellEnd"/>
            <w:r>
              <w:t xml:space="preserve"> poem.  You could:</w:t>
            </w:r>
          </w:p>
          <w:p w:rsidR="00CD62CB" w:rsidRDefault="00CD62CB" w:rsidP="0096025F"/>
          <w:p w:rsidR="0096025F" w:rsidRDefault="0096025F" w:rsidP="0096025F">
            <w:r>
              <w:t xml:space="preserve">Choose one </w:t>
            </w:r>
            <w:proofErr w:type="spellStart"/>
            <w:r>
              <w:t>colour</w:t>
            </w:r>
            <w:proofErr w:type="spellEnd"/>
            <w:r>
              <w:t xml:space="preserve"> and write about everything that is that </w:t>
            </w:r>
            <w:proofErr w:type="spellStart"/>
            <w:r>
              <w:t>colour</w:t>
            </w:r>
            <w:proofErr w:type="spellEnd"/>
          </w:p>
          <w:p w:rsidR="0096025F" w:rsidRDefault="0096025F" w:rsidP="0096025F"/>
          <w:p w:rsidR="0096025F" w:rsidRDefault="0096025F" w:rsidP="0096025F">
            <w:r>
              <w:t xml:space="preserve">or </w:t>
            </w:r>
          </w:p>
          <w:p w:rsidR="0096025F" w:rsidRDefault="0096025F" w:rsidP="0096025F"/>
          <w:p w:rsidR="0096025F" w:rsidRDefault="0096025F" w:rsidP="0096025F">
            <w:r>
              <w:t xml:space="preserve">Develop poem about a range of </w:t>
            </w:r>
            <w:proofErr w:type="spellStart"/>
            <w:r w:rsidR="00CD62CB">
              <w:t>colours</w:t>
            </w:r>
            <w:proofErr w:type="spellEnd"/>
            <w:r>
              <w:t>.</w:t>
            </w:r>
          </w:p>
          <w:p w:rsidR="0096025F" w:rsidRDefault="0096025F" w:rsidP="0096025F"/>
          <w:p w:rsidR="0096025F" w:rsidRDefault="0096025F" w:rsidP="0096025F"/>
        </w:tc>
        <w:tc>
          <w:tcPr>
            <w:tcW w:w="1350" w:type="dxa"/>
            <w:vMerge/>
          </w:tcPr>
          <w:p w:rsidR="0096025F" w:rsidRDefault="0096025F" w:rsidP="0096025F"/>
        </w:tc>
        <w:tc>
          <w:tcPr>
            <w:tcW w:w="2970" w:type="dxa"/>
          </w:tcPr>
          <w:p w:rsidR="00CD62CB" w:rsidRDefault="00CD62CB" w:rsidP="00CD62CB">
            <w:r>
              <w:t>Story - Rainbow</w:t>
            </w:r>
          </w:p>
          <w:p w:rsidR="00CD62CB" w:rsidRDefault="00CD62CB" w:rsidP="00CD62CB"/>
          <w:p w:rsidR="00CD62CB" w:rsidRDefault="00CD62CB" w:rsidP="00CD62CB">
            <w:r>
              <w:t>Read, discuss, use dictionary to find words not known.</w:t>
            </w:r>
          </w:p>
          <w:p w:rsidR="00CD62CB" w:rsidRDefault="00CD62CB" w:rsidP="00CD62CB"/>
          <w:p w:rsidR="00CD62CB" w:rsidRDefault="00CD62CB" w:rsidP="00CD62CB">
            <w:r>
              <w:t xml:space="preserve">Which </w:t>
            </w:r>
            <w:proofErr w:type="spellStart"/>
            <w:r>
              <w:t>colour</w:t>
            </w:r>
            <w:proofErr w:type="spellEnd"/>
            <w:r>
              <w:t xml:space="preserve"> would you be and why?</w:t>
            </w:r>
          </w:p>
          <w:p w:rsidR="00CD62CB" w:rsidRDefault="00CD62CB" w:rsidP="00CD62CB"/>
          <w:p w:rsidR="0096025F" w:rsidRDefault="00CD62CB" w:rsidP="00CD62CB">
            <w:r>
              <w:t>Why do you think they argued?</w:t>
            </w:r>
          </w:p>
        </w:tc>
        <w:tc>
          <w:tcPr>
            <w:tcW w:w="2610" w:type="dxa"/>
            <w:vMerge/>
          </w:tcPr>
          <w:p w:rsidR="0096025F" w:rsidRDefault="0096025F" w:rsidP="0096025F"/>
        </w:tc>
      </w:tr>
      <w:tr w:rsidR="0096025F" w:rsidTr="0096025F">
        <w:tc>
          <w:tcPr>
            <w:tcW w:w="2785" w:type="dxa"/>
          </w:tcPr>
          <w:p w:rsidR="0096025F" w:rsidRDefault="0096025F" w:rsidP="0096025F">
            <w:r>
              <w:t xml:space="preserve">Thesaurus work – finding different words for particular </w:t>
            </w:r>
            <w:proofErr w:type="spellStart"/>
            <w:r>
              <w:t>colours</w:t>
            </w:r>
            <w:proofErr w:type="spellEnd"/>
          </w:p>
          <w:p w:rsidR="0096025F" w:rsidRDefault="0096025F" w:rsidP="0096025F"/>
          <w:p w:rsidR="0096025F" w:rsidRDefault="0096025F" w:rsidP="0096025F"/>
          <w:p w:rsidR="0096025F" w:rsidRDefault="0096025F" w:rsidP="0096025F">
            <w:r>
              <w:t xml:space="preserve">Children could then write a postcard from ‘Day the Crayons quit’ for a </w:t>
            </w:r>
            <w:proofErr w:type="spellStart"/>
            <w:proofErr w:type="gramStart"/>
            <w:r>
              <w:t>colour</w:t>
            </w:r>
            <w:proofErr w:type="spellEnd"/>
            <w:r>
              <w:t xml:space="preserve">  </w:t>
            </w:r>
            <w:r>
              <w:lastRenderedPageBreak/>
              <w:t>they</w:t>
            </w:r>
            <w:proofErr w:type="gramEnd"/>
            <w:r>
              <w:t xml:space="preserve"> have chosen </w:t>
            </w:r>
            <w:proofErr w:type="spellStart"/>
            <w:r>
              <w:t>eg</w:t>
            </w:r>
            <w:proofErr w:type="spellEnd"/>
            <w:r>
              <w:t>. Crimson for red.</w:t>
            </w:r>
          </w:p>
          <w:p w:rsidR="0007710F" w:rsidRDefault="0007710F" w:rsidP="0096025F"/>
          <w:p w:rsidR="0007710F" w:rsidRDefault="0007710F" w:rsidP="0096025F"/>
          <w:p w:rsidR="0007710F" w:rsidRDefault="0007710F" w:rsidP="0096025F">
            <w:r>
              <w:t>SPELLING:  Choose words to learn from the Y5/6 common exception list.</w:t>
            </w:r>
          </w:p>
          <w:p w:rsidR="0007710F" w:rsidRDefault="0007710F" w:rsidP="0096025F">
            <w:r>
              <w:t xml:space="preserve">Rainbow write them in different </w:t>
            </w:r>
            <w:proofErr w:type="spellStart"/>
            <w:r>
              <w:t>colours</w:t>
            </w:r>
            <w:proofErr w:type="spellEnd"/>
            <w:r>
              <w:t>, to help you learn them, and decorate.</w:t>
            </w:r>
          </w:p>
          <w:p w:rsidR="0007710F" w:rsidRDefault="0007710F" w:rsidP="0096025F">
            <w:pPr>
              <w:rPr>
                <w:color w:val="00B050"/>
              </w:rPr>
            </w:pPr>
            <w:proofErr w:type="spellStart"/>
            <w:r>
              <w:t>Eg</w:t>
            </w:r>
            <w:proofErr w:type="spellEnd"/>
            <w:r>
              <w:t>: a</w:t>
            </w:r>
            <w:r>
              <w:rPr>
                <w:color w:val="FF0000"/>
              </w:rPr>
              <w:t>cc</w:t>
            </w:r>
            <w:r>
              <w:t>o</w:t>
            </w:r>
            <w:r>
              <w:rPr>
                <w:color w:val="FF0000"/>
              </w:rPr>
              <w:t>mm</w:t>
            </w:r>
            <w:r>
              <w:rPr>
                <w:color w:val="0070C0"/>
              </w:rPr>
              <w:t>o</w:t>
            </w:r>
            <w:r>
              <w:rPr>
                <w:color w:val="000000" w:themeColor="text1"/>
              </w:rPr>
              <w:t>d</w:t>
            </w:r>
            <w:r>
              <w:rPr>
                <w:color w:val="00B050"/>
              </w:rPr>
              <w:t>ate</w:t>
            </w:r>
          </w:p>
          <w:p w:rsidR="0007710F" w:rsidRPr="0007710F" w:rsidRDefault="0007710F" w:rsidP="0096025F">
            <w:r>
              <w:t>(Try grouping letters together to help you remember them.  Put trickier bits in brighter colours.)</w:t>
            </w:r>
          </w:p>
        </w:tc>
        <w:tc>
          <w:tcPr>
            <w:tcW w:w="1350" w:type="dxa"/>
            <w:vMerge/>
          </w:tcPr>
          <w:p w:rsidR="0096025F" w:rsidRDefault="0096025F" w:rsidP="0096025F"/>
        </w:tc>
        <w:tc>
          <w:tcPr>
            <w:tcW w:w="2970" w:type="dxa"/>
          </w:tcPr>
          <w:p w:rsidR="00CD62CB" w:rsidRDefault="00CD62CB" w:rsidP="00CD62CB">
            <w:r>
              <w:t>Poems</w:t>
            </w:r>
          </w:p>
          <w:p w:rsidR="00CD62CB" w:rsidRDefault="00CD62CB" w:rsidP="00CD62CB"/>
          <w:p w:rsidR="00CD62CB" w:rsidRDefault="00CD62CB" w:rsidP="00CD62CB">
            <w:r>
              <w:t>Read through the 3 poems given.</w:t>
            </w:r>
          </w:p>
          <w:p w:rsidR="00CD62CB" w:rsidRDefault="00CD62CB" w:rsidP="00CD62CB"/>
          <w:p w:rsidR="00CD62CB" w:rsidRDefault="00CD62CB" w:rsidP="00CD62CB">
            <w:r>
              <w:t>Discuss the use of language, use dictionary to find words not known.</w:t>
            </w:r>
          </w:p>
          <w:p w:rsidR="00CD62CB" w:rsidRDefault="00CD62CB" w:rsidP="00CD62CB">
            <w:r>
              <w:lastRenderedPageBreak/>
              <w:t>Which is your preferred poem?</w:t>
            </w:r>
          </w:p>
          <w:p w:rsidR="00CD62CB" w:rsidRDefault="00CD62CB" w:rsidP="00CD62CB"/>
          <w:p w:rsidR="00CD62CB" w:rsidRDefault="00CD62CB" w:rsidP="00CD62CB">
            <w:r>
              <w:t>Why?</w:t>
            </w:r>
          </w:p>
          <w:p w:rsidR="00CD62CB" w:rsidRDefault="00CD62CB" w:rsidP="00CD62CB"/>
          <w:p w:rsidR="0096025F" w:rsidRDefault="00CD62CB" w:rsidP="00CD62CB">
            <w:r>
              <w:t>Link with writing activity</w:t>
            </w:r>
          </w:p>
          <w:p w:rsidR="00CD62CB" w:rsidRDefault="00CD62CB" w:rsidP="00CD62CB"/>
          <w:p w:rsidR="00CD62CB" w:rsidRDefault="00CD62CB" w:rsidP="00CD62CB">
            <w:r>
              <w:t>Learn and perform one of the poems (or your own!).</w:t>
            </w:r>
          </w:p>
          <w:p w:rsidR="00CD62CB" w:rsidRDefault="00CD62CB" w:rsidP="00CD62CB">
            <w:r>
              <w:t>Parents: feel free to group share performances with your year group friends, if you would like to.</w:t>
            </w:r>
          </w:p>
        </w:tc>
        <w:tc>
          <w:tcPr>
            <w:tcW w:w="2610" w:type="dxa"/>
            <w:vMerge/>
          </w:tcPr>
          <w:p w:rsidR="0096025F" w:rsidRDefault="0096025F" w:rsidP="0096025F"/>
        </w:tc>
      </w:tr>
    </w:tbl>
    <w:p w:rsidR="007224DC" w:rsidRPr="0096025F" w:rsidRDefault="007224DC">
      <w:pPr>
        <w:rPr>
          <w:b/>
          <w:sz w:val="28"/>
          <w:szCs w:val="28"/>
          <w:u w:val="single"/>
        </w:rPr>
      </w:pPr>
    </w:p>
    <w:p w:rsidR="00540E11" w:rsidRDefault="00540E11"/>
    <w:p w:rsidR="00540E11" w:rsidRDefault="00540E11">
      <w:r>
        <w:t xml:space="preserve">Extra: Mindfulness </w:t>
      </w:r>
      <w:proofErr w:type="spellStart"/>
      <w:r>
        <w:t>colouring</w:t>
      </w:r>
      <w:proofErr w:type="spellEnd"/>
      <w:r w:rsidR="00CD62CB">
        <w:t xml:space="preserve"> (including ‘Rainbow Serpent’ </w:t>
      </w:r>
      <w:proofErr w:type="spellStart"/>
      <w:r w:rsidR="00CD62CB">
        <w:t>colouring</w:t>
      </w:r>
      <w:proofErr w:type="spellEnd"/>
      <w:r w:rsidR="00CD62CB">
        <w:t xml:space="preserve"> sheets)</w:t>
      </w:r>
    </w:p>
    <w:p w:rsidR="00A54BA6" w:rsidRDefault="00A54BA6"/>
    <w:p w:rsidR="00A54BA6" w:rsidRDefault="00A54BA6">
      <w:r>
        <w:t xml:space="preserve">All resources needed are attached on this page (open the links) </w:t>
      </w:r>
    </w:p>
    <w:p w:rsidR="00A54BA6" w:rsidRDefault="00A54BA6"/>
    <w:p w:rsidR="00A54BA6" w:rsidRPr="00A54BA6" w:rsidRDefault="00A54BA6">
      <w:pPr>
        <w:rPr>
          <w:u w:val="single"/>
        </w:rPr>
      </w:pPr>
      <w:r w:rsidRPr="00A54BA6">
        <w:rPr>
          <w:u w:val="single"/>
        </w:rPr>
        <w:t xml:space="preserve">Instructions </w:t>
      </w:r>
      <w:proofErr w:type="gramStart"/>
      <w:r w:rsidRPr="00A54BA6">
        <w:rPr>
          <w:u w:val="single"/>
        </w:rPr>
        <w:t>for :</w:t>
      </w:r>
      <w:proofErr w:type="gramEnd"/>
    </w:p>
    <w:p w:rsidR="00A54BA6" w:rsidRDefault="00A54BA6">
      <w:r w:rsidRPr="00A54BA6">
        <w:rPr>
          <w:b/>
          <w:u w:val="single"/>
        </w:rPr>
        <w:t>Dice game</w:t>
      </w:r>
      <w:r>
        <w:t xml:space="preserve"> – choose a times table </w:t>
      </w:r>
      <w:proofErr w:type="spellStart"/>
      <w:r>
        <w:t>eg</w:t>
      </w:r>
      <w:proofErr w:type="spellEnd"/>
      <w:r>
        <w:t xml:space="preserve">. 7s, write all the answers on a piece of </w:t>
      </w:r>
      <w:r w:rsidR="00867755">
        <w:t xml:space="preserve">A4 </w:t>
      </w:r>
      <w:r>
        <w:t xml:space="preserve">paper (big and spread out so they can be crossed or circled). Roll one or 2 dice. If using 2, add to make a total. Use the number rolled to multiply chosen </w:t>
      </w:r>
      <w:proofErr w:type="spellStart"/>
      <w:r>
        <w:t>timestable</w:t>
      </w:r>
      <w:proofErr w:type="spellEnd"/>
      <w:r>
        <w:t>.</w:t>
      </w:r>
    </w:p>
    <w:p w:rsidR="00A54BA6" w:rsidRDefault="00A54BA6">
      <w:r>
        <w:t>Player 1 rolls 4.   4 x 7=28. They cross 28.</w:t>
      </w:r>
    </w:p>
    <w:p w:rsidR="00A54BA6" w:rsidRDefault="00A54BA6">
      <w:r>
        <w:t>Plater 2 rolls 2 and 5 which makes 7.   7 x 7 =49.   They circle 49.</w:t>
      </w:r>
    </w:p>
    <w:p w:rsidR="00A54BA6" w:rsidRDefault="00A54BA6">
      <w:r>
        <w:t>The winner is the player who crosses or circles more numbers. If no dice available write numbers 1 to 12 on separate pieces of paper and pick a different piece each time.</w:t>
      </w:r>
    </w:p>
    <w:p w:rsidR="00A54BA6" w:rsidRDefault="00A54BA6"/>
    <w:p w:rsidR="00A54BA6" w:rsidRPr="00867755" w:rsidRDefault="00A54BA6">
      <w:pPr>
        <w:rPr>
          <w:b/>
          <w:u w:val="single"/>
        </w:rPr>
      </w:pPr>
      <w:r w:rsidRPr="00867755">
        <w:rPr>
          <w:b/>
          <w:u w:val="single"/>
        </w:rPr>
        <w:t xml:space="preserve">Matching cards </w:t>
      </w:r>
    </w:p>
    <w:p w:rsidR="00A54BA6" w:rsidRDefault="00A54BA6">
      <w:r w:rsidRPr="00A54BA6">
        <w:t xml:space="preserve">Write the answers for chosen </w:t>
      </w:r>
      <w:proofErr w:type="spellStart"/>
      <w:r w:rsidRPr="00A54BA6">
        <w:t>timestable</w:t>
      </w:r>
      <w:proofErr w:type="spellEnd"/>
      <w:r w:rsidRPr="00A54BA6">
        <w:t xml:space="preserve"> on separate pieces of paper. </w:t>
      </w:r>
      <w:r w:rsidR="00867755">
        <w:t>Write question</w:t>
      </w:r>
      <w:r>
        <w:t xml:space="preserve"> for chosen </w:t>
      </w:r>
      <w:proofErr w:type="spellStart"/>
      <w:r>
        <w:t>timestables</w:t>
      </w:r>
      <w:proofErr w:type="spellEnd"/>
      <w:r>
        <w:t xml:space="preserve"> on separate pieces of paper. (24 parts all together).</w:t>
      </w:r>
    </w:p>
    <w:p w:rsidR="00A54BA6" w:rsidRPr="00A54BA6" w:rsidRDefault="00867755">
      <w:r>
        <w:t xml:space="preserve">Match up question and answer as quick as possible. </w:t>
      </w:r>
    </w:p>
    <w:sectPr w:rsidR="00A54BA6" w:rsidRPr="00A54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DC"/>
    <w:rsid w:val="00001E7F"/>
    <w:rsid w:val="0007710F"/>
    <w:rsid w:val="00274C68"/>
    <w:rsid w:val="00540E11"/>
    <w:rsid w:val="007224DC"/>
    <w:rsid w:val="00753736"/>
    <w:rsid w:val="00867755"/>
    <w:rsid w:val="0096025F"/>
    <w:rsid w:val="009B74BC"/>
    <w:rsid w:val="00A54BA6"/>
    <w:rsid w:val="00C03D77"/>
    <w:rsid w:val="00CD62CB"/>
    <w:rsid w:val="00CF78D8"/>
    <w:rsid w:val="00E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F19997-AB58-4260-9BB8-726DE1A8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2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F78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6lt2JfJdGS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2WV71dgrTs" TargetMode="External"/><Relationship Id="rId5" Type="http://schemas.openxmlformats.org/officeDocument/2006/relationships/hyperlink" Target="https://www.youtube.com/watch?v=-bEyOrsGVf0" TargetMode="External"/><Relationship Id="rId4" Type="http://schemas.openxmlformats.org/officeDocument/2006/relationships/hyperlink" Target="https://www.youtube.com/watch?v=x6D8PAGelN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Wigmore School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McAtear</dc:creator>
  <cp:keywords/>
  <dc:description/>
  <cp:lastModifiedBy>Samantha McAtear</cp:lastModifiedBy>
  <cp:revision>3</cp:revision>
  <dcterms:created xsi:type="dcterms:W3CDTF">2020-03-21T11:10:00Z</dcterms:created>
  <dcterms:modified xsi:type="dcterms:W3CDTF">2020-03-24T17:06:00Z</dcterms:modified>
</cp:coreProperties>
</file>